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D46A2" w14:textId="77777777" w:rsidR="004D2F50" w:rsidRPr="00722266" w:rsidRDefault="004D2F50" w:rsidP="00342B55">
      <w:pPr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bCs/>
          <w:i/>
          <w:color w:val="000000"/>
          <w:spacing w:val="-3"/>
          <w:lang w:eastAsia="en-AU"/>
        </w:rPr>
      </w:pPr>
      <w:r w:rsidRPr="00722266">
        <w:rPr>
          <w:rFonts w:ascii="Arial" w:hAnsi="Arial" w:cs="Arial"/>
          <w:bCs/>
          <w:color w:val="000000"/>
          <w:spacing w:val="-3"/>
          <w:lang w:eastAsia="en-AU"/>
        </w:rPr>
        <w:t xml:space="preserve">The </w:t>
      </w:r>
      <w:r w:rsidR="00FC4001" w:rsidRPr="00722266">
        <w:rPr>
          <w:rFonts w:ascii="Arial" w:hAnsi="Arial" w:cs="Arial"/>
          <w:bCs/>
          <w:color w:val="000000"/>
          <w:spacing w:val="-3"/>
          <w:lang w:eastAsia="en-AU"/>
        </w:rPr>
        <w:t>Development Tribunals</w:t>
      </w:r>
      <w:r w:rsidRPr="00722266">
        <w:rPr>
          <w:rFonts w:ascii="Arial" w:hAnsi="Arial" w:cs="Arial"/>
          <w:bCs/>
          <w:color w:val="000000"/>
          <w:spacing w:val="-3"/>
          <w:lang w:eastAsia="en-AU"/>
        </w:rPr>
        <w:t xml:space="preserve"> are established </w:t>
      </w:r>
      <w:r w:rsidR="00D60B39" w:rsidRPr="00722266">
        <w:rPr>
          <w:rFonts w:ascii="Arial" w:hAnsi="Arial" w:cs="Arial"/>
          <w:bCs/>
          <w:color w:val="000000"/>
          <w:spacing w:val="-3"/>
          <w:lang w:eastAsia="en-AU"/>
        </w:rPr>
        <w:t xml:space="preserve">under chapter 6 of the </w:t>
      </w:r>
      <w:r w:rsidR="00D60B39" w:rsidRPr="00722266">
        <w:rPr>
          <w:rFonts w:ascii="Arial" w:hAnsi="Arial" w:cs="Arial"/>
          <w:bCs/>
          <w:i/>
          <w:iCs/>
          <w:color w:val="000000"/>
          <w:spacing w:val="-3"/>
          <w:lang w:eastAsia="en-AU"/>
        </w:rPr>
        <w:t>Planning Act 2016</w:t>
      </w:r>
      <w:r w:rsidR="00D60B39" w:rsidRPr="00722266">
        <w:rPr>
          <w:rFonts w:ascii="Arial" w:hAnsi="Arial" w:cs="Arial"/>
          <w:bCs/>
          <w:color w:val="000000"/>
          <w:spacing w:val="-3"/>
          <w:lang w:eastAsia="en-AU"/>
        </w:rPr>
        <w:t xml:space="preserve"> (PA) </w:t>
      </w:r>
      <w:r w:rsidR="00FC4001" w:rsidRPr="00722266">
        <w:rPr>
          <w:rFonts w:ascii="Arial" w:hAnsi="Arial" w:cs="Arial"/>
          <w:bCs/>
          <w:color w:val="000000"/>
          <w:spacing w:val="-3"/>
          <w:lang w:eastAsia="en-AU"/>
        </w:rPr>
        <w:t xml:space="preserve">to hear appeals against decisions made under the </w:t>
      </w:r>
      <w:r w:rsidR="00D60B39" w:rsidRPr="00722266">
        <w:rPr>
          <w:rFonts w:ascii="Arial" w:hAnsi="Arial" w:cs="Arial"/>
          <w:bCs/>
          <w:i/>
          <w:color w:val="000000"/>
          <w:spacing w:val="-3"/>
          <w:lang w:eastAsia="en-AU"/>
        </w:rPr>
        <w:t>PA</w:t>
      </w:r>
      <w:r w:rsidR="00FC4001" w:rsidRPr="00722266">
        <w:rPr>
          <w:rFonts w:ascii="Arial" w:hAnsi="Arial" w:cs="Arial"/>
          <w:bCs/>
          <w:i/>
          <w:color w:val="000000"/>
          <w:spacing w:val="-3"/>
          <w:lang w:eastAsia="en-AU"/>
        </w:rPr>
        <w:t xml:space="preserve">, </w:t>
      </w:r>
      <w:r w:rsidR="00FC4001" w:rsidRPr="00722266">
        <w:rPr>
          <w:rFonts w:ascii="Arial" w:hAnsi="Arial" w:cs="Arial"/>
          <w:i/>
          <w:color w:val="000000"/>
          <w:lang w:eastAsia="en-AU"/>
        </w:rPr>
        <w:t>Building Act 1975</w:t>
      </w:r>
      <w:r w:rsidR="00FC4001" w:rsidRPr="00722266">
        <w:rPr>
          <w:rFonts w:ascii="Arial" w:hAnsi="Arial" w:cs="Arial"/>
          <w:iCs/>
          <w:color w:val="000000"/>
          <w:lang w:eastAsia="en-AU"/>
        </w:rPr>
        <w:t xml:space="preserve">, </w:t>
      </w:r>
      <w:r w:rsidR="00FC4001" w:rsidRPr="00722266">
        <w:rPr>
          <w:rFonts w:ascii="Arial" w:hAnsi="Arial" w:cs="Arial"/>
          <w:i/>
          <w:iCs/>
          <w:color w:val="000000"/>
          <w:lang w:eastAsia="en-AU"/>
        </w:rPr>
        <w:t>Plumbing and Drainage Act 20</w:t>
      </w:r>
      <w:r w:rsidR="00E1496C" w:rsidRPr="00722266">
        <w:rPr>
          <w:rFonts w:ascii="Arial" w:hAnsi="Arial" w:cs="Arial"/>
          <w:i/>
          <w:iCs/>
          <w:color w:val="000000"/>
          <w:lang w:eastAsia="en-AU"/>
        </w:rPr>
        <w:t>18</w:t>
      </w:r>
      <w:r w:rsidR="00FC4001" w:rsidRPr="00722266">
        <w:rPr>
          <w:rFonts w:ascii="Arial" w:hAnsi="Arial" w:cs="Arial"/>
          <w:iCs/>
          <w:color w:val="000000"/>
          <w:lang w:eastAsia="en-AU"/>
        </w:rPr>
        <w:t xml:space="preserve">, </w:t>
      </w:r>
      <w:r w:rsidR="00FC4001" w:rsidRPr="00722266">
        <w:rPr>
          <w:rFonts w:ascii="Arial" w:hAnsi="Arial" w:cs="Arial"/>
          <w:i/>
          <w:color w:val="000000"/>
          <w:lang w:eastAsia="en-AU"/>
        </w:rPr>
        <w:t xml:space="preserve">Residential Services (Accreditation) Act 2002, </w:t>
      </w:r>
      <w:r w:rsidR="00FC4001" w:rsidRPr="00722266">
        <w:rPr>
          <w:rFonts w:ascii="Arial" w:hAnsi="Arial" w:cs="Arial"/>
          <w:i/>
          <w:iCs/>
        </w:rPr>
        <w:t xml:space="preserve">South-East Queensland Water (Distribution and Retail Restructuring) Act 2009 </w:t>
      </w:r>
      <w:r w:rsidR="00FC4001" w:rsidRPr="00722266">
        <w:rPr>
          <w:rFonts w:ascii="Arial" w:hAnsi="Arial" w:cs="Arial"/>
          <w:iCs/>
        </w:rPr>
        <w:t>(SEQ Water Act)</w:t>
      </w:r>
      <w:r w:rsidR="00FC4001" w:rsidRPr="00722266">
        <w:rPr>
          <w:rFonts w:ascii="Arial" w:hAnsi="Arial" w:cs="Arial"/>
          <w:i/>
          <w:iCs/>
        </w:rPr>
        <w:t xml:space="preserve"> </w:t>
      </w:r>
      <w:r w:rsidR="00FC4001" w:rsidRPr="00722266">
        <w:rPr>
          <w:rFonts w:ascii="Arial" w:hAnsi="Arial" w:cs="Arial"/>
          <w:iCs/>
        </w:rPr>
        <w:t>and matters prescribed under a regulation.</w:t>
      </w:r>
    </w:p>
    <w:p w14:paraId="3DBB737E" w14:textId="77777777" w:rsidR="0016295F" w:rsidRPr="00722266" w:rsidRDefault="0016295F" w:rsidP="00342B55">
      <w:pPr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bCs/>
          <w:i/>
          <w:color w:val="000000"/>
          <w:spacing w:val="-3"/>
          <w:lang w:eastAsia="en-AU"/>
        </w:rPr>
      </w:pPr>
      <w:r w:rsidRPr="00722266">
        <w:rPr>
          <w:rFonts w:ascii="Arial" w:hAnsi="Arial" w:cs="Arial"/>
          <w:iCs/>
        </w:rPr>
        <w:t>The Development Tribunals provide an accessible, affordable and non-Court based service for Queenslanders and statutory agencies dissatisfied with decisions made by local governments, private building certifiers and other bodies across Queensland.</w:t>
      </w:r>
    </w:p>
    <w:p w14:paraId="5B4A7CEB" w14:textId="77777777" w:rsidR="004D2F50" w:rsidRPr="00722266" w:rsidRDefault="004D2F50" w:rsidP="00342B55">
      <w:pPr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color w:val="000000"/>
          <w:lang w:eastAsia="en-AU"/>
        </w:rPr>
      </w:pPr>
      <w:r w:rsidRPr="00722266">
        <w:rPr>
          <w:rFonts w:ascii="Arial" w:hAnsi="Arial" w:cs="Arial"/>
          <w:bCs/>
          <w:color w:val="000000"/>
          <w:spacing w:val="-3"/>
          <w:lang w:eastAsia="en-AU"/>
        </w:rPr>
        <w:t xml:space="preserve">The referees have been selected from across Queensland and possess a diverse range of skills, knowledge and experience in areas such </w:t>
      </w:r>
      <w:r w:rsidRPr="00722266">
        <w:rPr>
          <w:rFonts w:ascii="Arial" w:hAnsi="Arial" w:cs="Arial"/>
          <w:color w:val="000000"/>
          <w:lang w:eastAsia="en-AU"/>
        </w:rPr>
        <w:t>as town planning, construction, architecture, engineering, law</w:t>
      </w:r>
      <w:r w:rsidR="00E1496C" w:rsidRPr="00722266">
        <w:rPr>
          <w:rFonts w:ascii="Arial" w:hAnsi="Arial" w:cs="Arial"/>
          <w:color w:val="000000"/>
          <w:lang w:eastAsia="en-AU"/>
        </w:rPr>
        <w:t>,</w:t>
      </w:r>
      <w:r w:rsidRPr="00722266">
        <w:rPr>
          <w:rFonts w:ascii="Arial" w:hAnsi="Arial" w:cs="Arial"/>
          <w:color w:val="000000"/>
          <w:lang w:eastAsia="en-AU"/>
        </w:rPr>
        <w:t xml:space="preserve"> plumbing and fire safety.</w:t>
      </w:r>
    </w:p>
    <w:p w14:paraId="53A71C89" w14:textId="77777777" w:rsidR="00AA77B4" w:rsidRPr="00722266" w:rsidRDefault="004D2F50" w:rsidP="00342B55">
      <w:pPr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color w:val="000000"/>
          <w:lang w:eastAsia="en-AU"/>
        </w:rPr>
      </w:pPr>
      <w:r w:rsidRPr="00722266">
        <w:rPr>
          <w:rFonts w:ascii="Arial" w:hAnsi="Arial" w:cs="Arial"/>
          <w:bCs/>
          <w:color w:val="000000"/>
          <w:spacing w:val="-3"/>
          <w:u w:val="single"/>
          <w:lang w:eastAsia="en-AU"/>
        </w:rPr>
        <w:t>Cabinet noted</w:t>
      </w:r>
      <w:r w:rsidRPr="00722266">
        <w:rPr>
          <w:rFonts w:ascii="Arial" w:hAnsi="Arial" w:cs="Arial"/>
          <w:bCs/>
          <w:color w:val="000000"/>
          <w:spacing w:val="-3"/>
          <w:lang w:eastAsia="en-AU"/>
        </w:rPr>
        <w:t xml:space="preserve"> the intention of the </w:t>
      </w:r>
      <w:r w:rsidR="00D60B39" w:rsidRPr="00722266">
        <w:rPr>
          <w:rFonts w:ascii="Arial" w:hAnsi="Arial" w:cs="Arial"/>
          <w:bCs/>
          <w:color w:val="000000"/>
          <w:spacing w:val="-3"/>
          <w:lang w:eastAsia="en-AU"/>
        </w:rPr>
        <w:t>Minister for Energy, Renewables and Hydrogen and Minister for Public Works and Procurement to appoint</w:t>
      </w:r>
      <w:r w:rsidRPr="00722266">
        <w:rPr>
          <w:rFonts w:ascii="Arial" w:hAnsi="Arial" w:cs="Arial"/>
          <w:bCs/>
          <w:color w:val="000000"/>
          <w:spacing w:val="-3"/>
          <w:lang w:eastAsia="en-AU"/>
        </w:rPr>
        <w:t xml:space="preserve">, by Gazette notice, a new pool of </w:t>
      </w:r>
      <w:r w:rsidR="00D60B39" w:rsidRPr="00722266">
        <w:rPr>
          <w:rFonts w:ascii="Arial" w:hAnsi="Arial" w:cs="Arial"/>
          <w:bCs/>
          <w:color w:val="000000"/>
          <w:spacing w:val="-3"/>
          <w:lang w:eastAsia="en-AU"/>
        </w:rPr>
        <w:t>105</w:t>
      </w:r>
      <w:r w:rsidRPr="00722266">
        <w:rPr>
          <w:rFonts w:ascii="Arial" w:hAnsi="Arial" w:cs="Arial"/>
          <w:bCs/>
          <w:color w:val="000000"/>
          <w:spacing w:val="-3"/>
          <w:lang w:eastAsia="en-AU"/>
        </w:rPr>
        <w:t xml:space="preserve"> referees to the </w:t>
      </w:r>
      <w:r w:rsidR="00962BE1" w:rsidRPr="00722266">
        <w:rPr>
          <w:rFonts w:ascii="Arial" w:hAnsi="Arial" w:cs="Arial"/>
          <w:bCs/>
          <w:color w:val="000000"/>
          <w:spacing w:val="-3"/>
          <w:lang w:eastAsia="en-AU"/>
        </w:rPr>
        <w:t>Development Tribunals</w:t>
      </w:r>
      <w:r w:rsidR="00AA77B4" w:rsidRPr="00722266">
        <w:rPr>
          <w:rFonts w:ascii="Arial" w:hAnsi="Arial" w:cs="Arial"/>
          <w:bCs/>
          <w:color w:val="000000"/>
          <w:spacing w:val="-3"/>
          <w:lang w:eastAsia="en-AU"/>
        </w:rPr>
        <w:t xml:space="preserve"> for a term of t</w:t>
      </w:r>
      <w:r w:rsidR="00962BE1" w:rsidRPr="00722266">
        <w:rPr>
          <w:rFonts w:ascii="Arial" w:hAnsi="Arial" w:cs="Arial"/>
          <w:bCs/>
          <w:color w:val="000000"/>
          <w:spacing w:val="-3"/>
          <w:lang w:eastAsia="en-AU"/>
        </w:rPr>
        <w:t>hree</w:t>
      </w:r>
      <w:r w:rsidR="00AA77B4" w:rsidRPr="00722266">
        <w:rPr>
          <w:rFonts w:ascii="Arial" w:hAnsi="Arial" w:cs="Arial"/>
          <w:bCs/>
          <w:color w:val="000000"/>
          <w:spacing w:val="-3"/>
          <w:lang w:eastAsia="en-AU"/>
        </w:rPr>
        <w:t xml:space="preserve"> years </w:t>
      </w:r>
      <w:r w:rsidR="00962BE1" w:rsidRPr="00722266">
        <w:rPr>
          <w:rFonts w:ascii="Arial" w:hAnsi="Arial" w:cs="Arial"/>
          <w:bCs/>
          <w:color w:val="000000"/>
          <w:spacing w:val="-3"/>
          <w:lang w:eastAsia="en-AU"/>
        </w:rPr>
        <w:t xml:space="preserve">commencing </w:t>
      </w:r>
      <w:r w:rsidR="00AA77B4" w:rsidRPr="00722266">
        <w:rPr>
          <w:rFonts w:ascii="Arial" w:hAnsi="Arial" w:cs="Arial"/>
          <w:bCs/>
          <w:color w:val="000000"/>
          <w:spacing w:val="-3"/>
          <w:lang w:eastAsia="en-AU"/>
        </w:rPr>
        <w:t xml:space="preserve">from </w:t>
      </w:r>
      <w:r w:rsidR="00962BE1" w:rsidRPr="00722266">
        <w:rPr>
          <w:rFonts w:ascii="Arial" w:hAnsi="Arial" w:cs="Arial"/>
          <w:bCs/>
          <w:color w:val="000000"/>
          <w:spacing w:val="-3"/>
          <w:lang w:eastAsia="en-AU"/>
        </w:rPr>
        <w:t>8</w:t>
      </w:r>
      <w:r w:rsidR="00AA77B4" w:rsidRPr="00722266">
        <w:rPr>
          <w:rFonts w:ascii="Arial" w:hAnsi="Arial" w:cs="Arial"/>
          <w:bCs/>
          <w:color w:val="000000"/>
          <w:spacing w:val="-3"/>
          <w:lang w:eastAsia="en-AU"/>
        </w:rPr>
        <w:t xml:space="preserve"> </w:t>
      </w:r>
      <w:r w:rsidR="00962BE1" w:rsidRPr="00722266">
        <w:rPr>
          <w:rFonts w:ascii="Arial" w:hAnsi="Arial" w:cs="Arial"/>
          <w:bCs/>
          <w:color w:val="000000"/>
          <w:spacing w:val="-3"/>
          <w:lang w:eastAsia="en-AU"/>
        </w:rPr>
        <w:t xml:space="preserve">March </w:t>
      </w:r>
      <w:r w:rsidR="00AA77B4" w:rsidRPr="00722266">
        <w:rPr>
          <w:rFonts w:ascii="Arial" w:hAnsi="Arial" w:cs="Arial"/>
          <w:bCs/>
          <w:color w:val="000000"/>
          <w:spacing w:val="-3"/>
          <w:lang w:eastAsia="en-AU"/>
        </w:rPr>
        <w:t>20</w:t>
      </w:r>
      <w:r w:rsidR="00D60B39" w:rsidRPr="00722266">
        <w:rPr>
          <w:rFonts w:ascii="Arial" w:hAnsi="Arial" w:cs="Arial"/>
          <w:bCs/>
          <w:color w:val="000000"/>
          <w:spacing w:val="-3"/>
          <w:lang w:eastAsia="en-AU"/>
        </w:rPr>
        <w:t xml:space="preserve">21: </w:t>
      </w:r>
    </w:p>
    <w:p w14:paraId="4CFE9374" w14:textId="77777777" w:rsidR="00342B55" w:rsidRPr="00722266" w:rsidRDefault="00342B55" w:rsidP="00342B55">
      <w:pPr>
        <w:spacing w:after="0" w:line="240" w:lineRule="auto"/>
        <w:ind w:left="360"/>
        <w:jc w:val="both"/>
        <w:rPr>
          <w:rFonts w:ascii="Arial" w:hAnsi="Arial" w:cs="Arial"/>
          <w:color w:val="000000"/>
          <w:lang w:eastAsia="en-A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993"/>
      </w:tblGrid>
      <w:tr w:rsidR="0016295F" w:rsidRPr="00722266" w14:paraId="3E9C4F77" w14:textId="77777777" w:rsidTr="00E1496C">
        <w:tc>
          <w:tcPr>
            <w:tcW w:w="4710" w:type="dxa"/>
            <w:shd w:val="clear" w:color="auto" w:fill="auto"/>
          </w:tcPr>
          <w:p w14:paraId="5D6BA141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Kelly ALCORN</w:t>
            </w:r>
          </w:p>
        </w:tc>
        <w:tc>
          <w:tcPr>
            <w:tcW w:w="5244" w:type="dxa"/>
            <w:shd w:val="clear" w:color="auto" w:fill="auto"/>
          </w:tcPr>
          <w:p w14:paraId="05162BD5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Filippo Giovanni CRISTALDI</w:t>
            </w:r>
          </w:p>
        </w:tc>
      </w:tr>
      <w:tr w:rsidR="0016295F" w:rsidRPr="00722266" w14:paraId="661C2887" w14:textId="77777777" w:rsidTr="00E1496C">
        <w:tc>
          <w:tcPr>
            <w:tcW w:w="4710" w:type="dxa"/>
            <w:shd w:val="clear" w:color="auto" w:fill="auto"/>
          </w:tcPr>
          <w:p w14:paraId="0DA14DD8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Elizabeth ANDERSON</w:t>
            </w:r>
          </w:p>
        </w:tc>
        <w:tc>
          <w:tcPr>
            <w:tcW w:w="5244" w:type="dxa"/>
            <w:shd w:val="clear" w:color="auto" w:fill="auto"/>
          </w:tcPr>
          <w:p w14:paraId="00340122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Neil Vincent DE BRUYN</w:t>
            </w:r>
          </w:p>
        </w:tc>
      </w:tr>
      <w:tr w:rsidR="0016295F" w:rsidRPr="00722266" w14:paraId="60524E19" w14:textId="77777777" w:rsidTr="00E1496C">
        <w:tc>
          <w:tcPr>
            <w:tcW w:w="4710" w:type="dxa"/>
            <w:shd w:val="clear" w:color="auto" w:fill="auto"/>
          </w:tcPr>
          <w:p w14:paraId="614B9F34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William Mark ANDERSON</w:t>
            </w:r>
          </w:p>
        </w:tc>
        <w:tc>
          <w:tcPr>
            <w:tcW w:w="5244" w:type="dxa"/>
            <w:shd w:val="clear" w:color="auto" w:fill="auto"/>
          </w:tcPr>
          <w:p w14:paraId="2D278627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Tania Michelle DENNIS</w:t>
            </w:r>
          </w:p>
        </w:tc>
      </w:tr>
      <w:tr w:rsidR="0016295F" w:rsidRPr="00722266" w14:paraId="3831CB2E" w14:textId="77777777" w:rsidTr="00E1496C">
        <w:tc>
          <w:tcPr>
            <w:tcW w:w="4710" w:type="dxa"/>
            <w:shd w:val="clear" w:color="auto" w:fill="auto"/>
          </w:tcPr>
          <w:p w14:paraId="508AFD4E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Kym Maree BARRY</w:t>
            </w:r>
          </w:p>
        </w:tc>
        <w:tc>
          <w:tcPr>
            <w:tcW w:w="5244" w:type="dxa"/>
            <w:shd w:val="clear" w:color="auto" w:fill="auto"/>
          </w:tcPr>
          <w:p w14:paraId="7F248C92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James Andrew DUNSTAN</w:t>
            </w:r>
            <w:r w:rsidRPr="00722266" w:rsidDel="00B27FA7">
              <w:rPr>
                <w:rFonts w:ascii="Arial" w:hAnsi="Arial" w:cs="Arial"/>
              </w:rPr>
              <w:t xml:space="preserve"> </w:t>
            </w:r>
          </w:p>
        </w:tc>
      </w:tr>
      <w:tr w:rsidR="0016295F" w:rsidRPr="00722266" w14:paraId="00D10D6C" w14:textId="77777777" w:rsidTr="00E1496C">
        <w:tc>
          <w:tcPr>
            <w:tcW w:w="4710" w:type="dxa"/>
            <w:shd w:val="clear" w:color="auto" w:fill="auto"/>
          </w:tcPr>
          <w:p w14:paraId="694C6D37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Paul John BATES</w:t>
            </w:r>
          </w:p>
        </w:tc>
        <w:tc>
          <w:tcPr>
            <w:tcW w:w="5244" w:type="dxa"/>
            <w:shd w:val="clear" w:color="auto" w:fill="auto"/>
          </w:tcPr>
          <w:p w14:paraId="3406B817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Julie Anne EDWARDS</w:t>
            </w:r>
          </w:p>
        </w:tc>
      </w:tr>
      <w:tr w:rsidR="0016295F" w:rsidRPr="00722266" w14:paraId="0120CE8E" w14:textId="77777777" w:rsidTr="00E1496C">
        <w:tc>
          <w:tcPr>
            <w:tcW w:w="4710" w:type="dxa"/>
            <w:shd w:val="clear" w:color="auto" w:fill="auto"/>
          </w:tcPr>
          <w:p w14:paraId="6EFC8B26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Catherine Elizabeth BAUDET</w:t>
            </w:r>
          </w:p>
        </w:tc>
        <w:tc>
          <w:tcPr>
            <w:tcW w:w="5244" w:type="dxa"/>
            <w:shd w:val="clear" w:color="auto" w:fill="auto"/>
          </w:tcPr>
          <w:p w14:paraId="6973235E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Marasinghe Arachchige Sumantri Nilukshi Antoneen ELLAWALA</w:t>
            </w:r>
          </w:p>
        </w:tc>
      </w:tr>
      <w:tr w:rsidR="0016295F" w:rsidRPr="00722266" w14:paraId="2A329D11" w14:textId="77777777" w:rsidTr="00E1496C">
        <w:tc>
          <w:tcPr>
            <w:tcW w:w="4710" w:type="dxa"/>
            <w:shd w:val="clear" w:color="auto" w:fill="auto"/>
          </w:tcPr>
          <w:p w14:paraId="62A0C54C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Amanda Grace BERTOLDI-WARD</w:t>
            </w:r>
          </w:p>
        </w:tc>
        <w:tc>
          <w:tcPr>
            <w:tcW w:w="5244" w:type="dxa"/>
            <w:shd w:val="clear" w:color="auto" w:fill="auto"/>
          </w:tcPr>
          <w:p w14:paraId="4CBDD8CA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Wendy Kate EVANS</w:t>
            </w:r>
          </w:p>
        </w:tc>
      </w:tr>
      <w:tr w:rsidR="0016295F" w:rsidRPr="00722266" w14:paraId="008A279C" w14:textId="77777777" w:rsidTr="00E1496C">
        <w:tc>
          <w:tcPr>
            <w:tcW w:w="4710" w:type="dxa"/>
            <w:shd w:val="clear" w:color="auto" w:fill="auto"/>
          </w:tcPr>
          <w:p w14:paraId="72C06D4A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Suzanne Michelle BOSANQUET</w:t>
            </w:r>
          </w:p>
        </w:tc>
        <w:tc>
          <w:tcPr>
            <w:tcW w:w="5244" w:type="dxa"/>
            <w:shd w:val="clear" w:color="auto" w:fill="auto"/>
          </w:tcPr>
          <w:p w14:paraId="5B2DA119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Cornelis Johannes EYLANDER</w:t>
            </w:r>
          </w:p>
        </w:tc>
      </w:tr>
      <w:tr w:rsidR="0016295F" w:rsidRPr="00722266" w14:paraId="65DE0486" w14:textId="77777777" w:rsidTr="00E1496C">
        <w:tc>
          <w:tcPr>
            <w:tcW w:w="4710" w:type="dxa"/>
            <w:shd w:val="clear" w:color="auto" w:fill="auto"/>
          </w:tcPr>
          <w:p w14:paraId="4F1E31E2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John Joseph BRIGHT</w:t>
            </w:r>
          </w:p>
        </w:tc>
        <w:tc>
          <w:tcPr>
            <w:tcW w:w="5244" w:type="dxa"/>
            <w:shd w:val="clear" w:color="auto" w:fill="auto"/>
          </w:tcPr>
          <w:p w14:paraId="546C9D5E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Victor George FEROS</w:t>
            </w:r>
          </w:p>
        </w:tc>
      </w:tr>
      <w:tr w:rsidR="0016295F" w:rsidRPr="00722266" w14:paraId="4E77FFC4" w14:textId="77777777" w:rsidTr="00E1496C">
        <w:tc>
          <w:tcPr>
            <w:tcW w:w="4710" w:type="dxa"/>
            <w:shd w:val="clear" w:color="auto" w:fill="auto"/>
          </w:tcPr>
          <w:p w14:paraId="11607FAB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Julie Linda BROOK</w:t>
            </w:r>
          </w:p>
        </w:tc>
        <w:tc>
          <w:tcPr>
            <w:tcW w:w="5244" w:type="dxa"/>
            <w:shd w:val="clear" w:color="auto" w:fill="auto"/>
          </w:tcPr>
          <w:p w14:paraId="3E0E87AE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Christopher William FINCH</w:t>
            </w:r>
          </w:p>
        </w:tc>
      </w:tr>
      <w:tr w:rsidR="0016295F" w:rsidRPr="00722266" w14:paraId="7ABA80BC" w14:textId="77777777" w:rsidTr="00E1496C">
        <w:tc>
          <w:tcPr>
            <w:tcW w:w="4710" w:type="dxa"/>
            <w:shd w:val="clear" w:color="auto" w:fill="auto"/>
          </w:tcPr>
          <w:p w14:paraId="6C9BEF12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Catherine Louise BROUWER</w:t>
            </w:r>
          </w:p>
        </w:tc>
        <w:tc>
          <w:tcPr>
            <w:tcW w:w="5244" w:type="dxa"/>
            <w:shd w:val="clear" w:color="auto" w:fill="auto"/>
          </w:tcPr>
          <w:p w14:paraId="352F82D2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Kristy Lee GILVEAR</w:t>
            </w:r>
          </w:p>
        </w:tc>
      </w:tr>
      <w:tr w:rsidR="0016295F" w:rsidRPr="00722266" w14:paraId="0F34E12B" w14:textId="77777777" w:rsidTr="00E1496C">
        <w:tc>
          <w:tcPr>
            <w:tcW w:w="4710" w:type="dxa"/>
            <w:shd w:val="clear" w:color="auto" w:fill="auto"/>
          </w:tcPr>
          <w:p w14:paraId="5FE9B351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Ian Robert BUCHANAN</w:t>
            </w:r>
          </w:p>
        </w:tc>
        <w:tc>
          <w:tcPr>
            <w:tcW w:w="5244" w:type="dxa"/>
            <w:shd w:val="clear" w:color="auto" w:fill="auto"/>
          </w:tcPr>
          <w:p w14:paraId="2391108E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Donald Frances GREHAN</w:t>
            </w:r>
          </w:p>
        </w:tc>
      </w:tr>
      <w:tr w:rsidR="0016295F" w:rsidRPr="00722266" w14:paraId="4BFA1EBA" w14:textId="77777777" w:rsidTr="00E1496C">
        <w:tc>
          <w:tcPr>
            <w:tcW w:w="4710" w:type="dxa"/>
            <w:shd w:val="clear" w:color="auto" w:fill="auto"/>
          </w:tcPr>
          <w:p w14:paraId="7AAEF054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Lindy-Lou BURTON</w:t>
            </w:r>
          </w:p>
        </w:tc>
        <w:tc>
          <w:tcPr>
            <w:tcW w:w="5244" w:type="dxa"/>
            <w:shd w:val="clear" w:color="auto" w:fill="auto"/>
          </w:tcPr>
          <w:p w14:paraId="2446D22F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Jane GRIMMOND</w:t>
            </w:r>
          </w:p>
        </w:tc>
      </w:tr>
      <w:tr w:rsidR="0016295F" w:rsidRPr="00722266" w14:paraId="21314A60" w14:textId="77777777" w:rsidTr="00E1496C">
        <w:tc>
          <w:tcPr>
            <w:tcW w:w="4710" w:type="dxa"/>
            <w:shd w:val="clear" w:color="auto" w:fill="auto"/>
          </w:tcPr>
          <w:p w14:paraId="5579B49D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Heath William BUSSELL</w:t>
            </w:r>
          </w:p>
        </w:tc>
        <w:tc>
          <w:tcPr>
            <w:tcW w:w="5244" w:type="dxa"/>
            <w:shd w:val="clear" w:color="auto" w:fill="auto"/>
          </w:tcPr>
          <w:p w14:paraId="3912CC38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Samantha Jane HALL</w:t>
            </w:r>
          </w:p>
        </w:tc>
      </w:tr>
      <w:tr w:rsidR="0016295F" w:rsidRPr="00722266" w14:paraId="5B6F9BE2" w14:textId="77777777" w:rsidTr="00E1496C">
        <w:tc>
          <w:tcPr>
            <w:tcW w:w="4710" w:type="dxa"/>
            <w:shd w:val="clear" w:color="auto" w:fill="auto"/>
          </w:tcPr>
          <w:p w14:paraId="7AFF0A08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Kim Maree CALIO</w:t>
            </w:r>
          </w:p>
        </w:tc>
        <w:tc>
          <w:tcPr>
            <w:tcW w:w="5244" w:type="dxa"/>
            <w:shd w:val="clear" w:color="auto" w:fill="auto"/>
          </w:tcPr>
          <w:p w14:paraId="2530C7D9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Angela Candice HANSON</w:t>
            </w:r>
          </w:p>
        </w:tc>
      </w:tr>
      <w:tr w:rsidR="0016295F" w:rsidRPr="00722266" w14:paraId="65D446A6" w14:textId="77777777" w:rsidTr="00E1496C">
        <w:tc>
          <w:tcPr>
            <w:tcW w:w="4710" w:type="dxa"/>
            <w:shd w:val="clear" w:color="auto" w:fill="auto"/>
          </w:tcPr>
          <w:p w14:paraId="63BC14F3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David Hywel CARTER</w:t>
            </w:r>
          </w:p>
        </w:tc>
        <w:tc>
          <w:tcPr>
            <w:tcW w:w="5244" w:type="dxa"/>
            <w:shd w:val="clear" w:color="auto" w:fill="auto"/>
          </w:tcPr>
          <w:p w14:paraId="417CA50A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Fraser Gerard HARDMAN</w:t>
            </w:r>
          </w:p>
        </w:tc>
      </w:tr>
      <w:tr w:rsidR="0016295F" w:rsidRPr="00722266" w14:paraId="13083DA0" w14:textId="77777777" w:rsidTr="00E1496C">
        <w:tc>
          <w:tcPr>
            <w:tcW w:w="4710" w:type="dxa"/>
            <w:shd w:val="clear" w:color="auto" w:fill="auto"/>
          </w:tcPr>
          <w:p w14:paraId="1BA73C3A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Glenn Raymond CHAMBERS</w:t>
            </w:r>
          </w:p>
        </w:tc>
        <w:tc>
          <w:tcPr>
            <w:tcW w:w="5244" w:type="dxa"/>
            <w:shd w:val="clear" w:color="auto" w:fill="auto"/>
          </w:tcPr>
          <w:p w14:paraId="79BE4273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Christopher HARRIS</w:t>
            </w:r>
          </w:p>
        </w:tc>
      </w:tr>
      <w:tr w:rsidR="0016295F" w:rsidRPr="00722266" w14:paraId="2011C014" w14:textId="77777777" w:rsidTr="00E1496C">
        <w:tc>
          <w:tcPr>
            <w:tcW w:w="4710" w:type="dxa"/>
            <w:shd w:val="clear" w:color="auto" w:fill="auto"/>
          </w:tcPr>
          <w:p w14:paraId="3E30E2BD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Mark Geoffrey CHAPPLE</w:t>
            </w:r>
          </w:p>
        </w:tc>
        <w:tc>
          <w:tcPr>
            <w:tcW w:w="5244" w:type="dxa"/>
            <w:shd w:val="clear" w:color="auto" w:fill="auto"/>
          </w:tcPr>
          <w:p w14:paraId="74774EAA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Harrison Patrik HARVEY</w:t>
            </w:r>
          </w:p>
        </w:tc>
      </w:tr>
      <w:tr w:rsidR="0016295F" w:rsidRPr="00722266" w14:paraId="03D47A50" w14:textId="77777777" w:rsidTr="00E1496C">
        <w:tc>
          <w:tcPr>
            <w:tcW w:w="4710" w:type="dxa"/>
            <w:shd w:val="clear" w:color="auto" w:fill="auto"/>
          </w:tcPr>
          <w:p w14:paraId="64027D87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Neal James CHARLTON</w:t>
            </w:r>
          </w:p>
        </w:tc>
        <w:tc>
          <w:tcPr>
            <w:tcW w:w="5244" w:type="dxa"/>
            <w:shd w:val="clear" w:color="auto" w:fill="auto"/>
          </w:tcPr>
          <w:p w14:paraId="4E96A212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Donald Gordon HEELAN</w:t>
            </w:r>
          </w:p>
        </w:tc>
      </w:tr>
      <w:tr w:rsidR="0016295F" w:rsidRPr="00722266" w14:paraId="348D596E" w14:textId="77777777" w:rsidTr="00E1496C">
        <w:tc>
          <w:tcPr>
            <w:tcW w:w="4710" w:type="dxa"/>
            <w:shd w:val="clear" w:color="auto" w:fill="auto"/>
          </w:tcPr>
          <w:p w14:paraId="09650683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Patrick Robert Alan CLIFTON</w:t>
            </w:r>
          </w:p>
        </w:tc>
        <w:tc>
          <w:tcPr>
            <w:tcW w:w="5244" w:type="dxa"/>
            <w:shd w:val="clear" w:color="auto" w:fill="auto"/>
          </w:tcPr>
          <w:p w14:paraId="03B792F4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Deanna Maria HEINKE</w:t>
            </w:r>
          </w:p>
        </w:tc>
      </w:tr>
      <w:tr w:rsidR="0016295F" w:rsidRPr="00722266" w14:paraId="7EB480CD" w14:textId="77777777" w:rsidTr="00E1496C">
        <w:tc>
          <w:tcPr>
            <w:tcW w:w="4710" w:type="dxa"/>
            <w:shd w:val="clear" w:color="auto" w:fill="auto"/>
          </w:tcPr>
          <w:p w14:paraId="2DACB30B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Wayne Lindsay COCHRANE</w:t>
            </w:r>
          </w:p>
        </w:tc>
        <w:tc>
          <w:tcPr>
            <w:tcW w:w="5244" w:type="dxa"/>
            <w:shd w:val="clear" w:color="auto" w:fill="auto"/>
          </w:tcPr>
          <w:p w14:paraId="555D7DEB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Stafford Earl HOPEWELL</w:t>
            </w:r>
          </w:p>
        </w:tc>
      </w:tr>
      <w:tr w:rsidR="0016295F" w:rsidRPr="00722266" w14:paraId="33F12051" w14:textId="77777777" w:rsidTr="00E1496C">
        <w:tc>
          <w:tcPr>
            <w:tcW w:w="4710" w:type="dxa"/>
            <w:shd w:val="clear" w:color="auto" w:fill="auto"/>
          </w:tcPr>
          <w:p w14:paraId="6DBE2FE8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Kenneth Leslie John CRASE</w:t>
            </w:r>
          </w:p>
        </w:tc>
        <w:tc>
          <w:tcPr>
            <w:tcW w:w="5244" w:type="dxa"/>
            <w:shd w:val="clear" w:color="auto" w:fill="auto"/>
          </w:tcPr>
          <w:p w14:paraId="3440C5CD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Richard HURL</w:t>
            </w:r>
          </w:p>
        </w:tc>
      </w:tr>
      <w:tr w:rsidR="0016295F" w:rsidRPr="00722266" w14:paraId="147CE40E" w14:textId="77777777" w:rsidTr="00E1496C">
        <w:tc>
          <w:tcPr>
            <w:tcW w:w="4710" w:type="dxa"/>
            <w:shd w:val="clear" w:color="auto" w:fill="auto"/>
          </w:tcPr>
          <w:p w14:paraId="44718AE8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lastRenderedPageBreak/>
              <w:t>Anne-Maree Kate IRELAND</w:t>
            </w:r>
          </w:p>
        </w:tc>
        <w:tc>
          <w:tcPr>
            <w:tcW w:w="5244" w:type="dxa"/>
            <w:shd w:val="clear" w:color="auto" w:fill="auto"/>
          </w:tcPr>
          <w:p w14:paraId="52EACB0F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  <w:noProof/>
              </w:rPr>
              <w:t>Michelle PENNICOTT</w:t>
            </w:r>
          </w:p>
        </w:tc>
      </w:tr>
      <w:tr w:rsidR="0016295F" w:rsidRPr="00722266" w14:paraId="086274E2" w14:textId="77777777" w:rsidTr="00E1496C">
        <w:tc>
          <w:tcPr>
            <w:tcW w:w="4710" w:type="dxa"/>
            <w:shd w:val="clear" w:color="auto" w:fill="auto"/>
          </w:tcPr>
          <w:p w14:paraId="1645AC41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Kate Elizabeth ISLES</w:t>
            </w:r>
          </w:p>
        </w:tc>
        <w:tc>
          <w:tcPr>
            <w:tcW w:w="5244" w:type="dxa"/>
            <w:shd w:val="clear" w:color="auto" w:fill="auto"/>
          </w:tcPr>
          <w:p w14:paraId="09EDF1D0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Michael Gary PICKERING</w:t>
            </w:r>
          </w:p>
        </w:tc>
      </w:tr>
      <w:tr w:rsidR="0016295F" w:rsidRPr="00722266" w14:paraId="6DEC1FB8" w14:textId="77777777" w:rsidTr="00E1496C">
        <w:tc>
          <w:tcPr>
            <w:tcW w:w="4710" w:type="dxa"/>
            <w:shd w:val="clear" w:color="auto" w:fill="auto"/>
          </w:tcPr>
          <w:p w14:paraId="442ABE0B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George Charles JAMES</w:t>
            </w:r>
          </w:p>
        </w:tc>
        <w:tc>
          <w:tcPr>
            <w:tcW w:w="5244" w:type="dxa"/>
            <w:shd w:val="clear" w:color="auto" w:fill="auto"/>
          </w:tcPr>
          <w:p w14:paraId="36C991D3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Melanie Selena PRENTICE</w:t>
            </w:r>
          </w:p>
        </w:tc>
      </w:tr>
      <w:tr w:rsidR="0016295F" w:rsidRPr="00722266" w14:paraId="49FD2752" w14:textId="77777777" w:rsidTr="001416F7">
        <w:tc>
          <w:tcPr>
            <w:tcW w:w="4710" w:type="dxa"/>
            <w:shd w:val="clear" w:color="auto" w:fill="auto"/>
          </w:tcPr>
          <w:p w14:paraId="1689CE68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David JOB</w:t>
            </w:r>
          </w:p>
        </w:tc>
        <w:tc>
          <w:tcPr>
            <w:tcW w:w="5244" w:type="dxa"/>
          </w:tcPr>
          <w:p w14:paraId="3FC0294C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Nicole Anne PRENTICE</w:t>
            </w:r>
          </w:p>
        </w:tc>
      </w:tr>
      <w:tr w:rsidR="0016295F" w:rsidRPr="00722266" w14:paraId="2A321D07" w14:textId="77777777" w:rsidTr="00E1496C">
        <w:tc>
          <w:tcPr>
            <w:tcW w:w="4710" w:type="dxa"/>
            <w:shd w:val="clear" w:color="auto" w:fill="auto"/>
          </w:tcPr>
          <w:p w14:paraId="0FDA3F0C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Debra Megan JOHNSON</w:t>
            </w:r>
          </w:p>
        </w:tc>
        <w:tc>
          <w:tcPr>
            <w:tcW w:w="5244" w:type="dxa"/>
            <w:shd w:val="clear" w:color="auto" w:fill="auto"/>
          </w:tcPr>
          <w:p w14:paraId="42B1630F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  <w:noProof/>
              </w:rPr>
              <w:t>Amelia Kate PROKUDA</w:t>
            </w:r>
          </w:p>
        </w:tc>
      </w:tr>
      <w:tr w:rsidR="0016295F" w:rsidRPr="00722266" w14:paraId="5B8C9F84" w14:textId="77777777" w:rsidTr="00E1496C">
        <w:tc>
          <w:tcPr>
            <w:tcW w:w="4710" w:type="dxa"/>
            <w:shd w:val="clear" w:color="auto" w:fill="auto"/>
          </w:tcPr>
          <w:p w14:paraId="5F906291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Victoria Ann JONES</w:t>
            </w:r>
          </w:p>
        </w:tc>
        <w:tc>
          <w:tcPr>
            <w:tcW w:w="5244" w:type="dxa"/>
            <w:shd w:val="clear" w:color="auto" w:fill="auto"/>
          </w:tcPr>
          <w:p w14:paraId="41224A63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  <w:noProof/>
              </w:rPr>
              <w:t>Richard Paul PROUT</w:t>
            </w:r>
          </w:p>
        </w:tc>
      </w:tr>
      <w:tr w:rsidR="0016295F" w:rsidRPr="00722266" w14:paraId="222C59BB" w14:textId="77777777" w:rsidTr="001416F7">
        <w:tc>
          <w:tcPr>
            <w:tcW w:w="4710" w:type="dxa"/>
            <w:shd w:val="clear" w:color="auto" w:fill="auto"/>
          </w:tcPr>
          <w:p w14:paraId="3CD065D7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Rachael Rebecca KEILEY</w:t>
            </w:r>
          </w:p>
        </w:tc>
        <w:tc>
          <w:tcPr>
            <w:tcW w:w="5244" w:type="dxa"/>
            <w:shd w:val="clear" w:color="auto" w:fill="auto"/>
          </w:tcPr>
          <w:p w14:paraId="21DFCF9C" w14:textId="77777777" w:rsidR="0016295F" w:rsidRPr="00722266" w:rsidRDefault="001416F7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John d’Auvergne PUNSHON</w:t>
            </w:r>
          </w:p>
        </w:tc>
      </w:tr>
      <w:tr w:rsidR="001416F7" w:rsidRPr="00722266" w14:paraId="36E001A1" w14:textId="77777777" w:rsidTr="001416F7">
        <w:tc>
          <w:tcPr>
            <w:tcW w:w="4710" w:type="dxa"/>
            <w:shd w:val="clear" w:color="auto" w:fill="auto"/>
          </w:tcPr>
          <w:p w14:paraId="1A7B2E68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Derek Craven KEMP</w:t>
            </w:r>
          </w:p>
        </w:tc>
        <w:tc>
          <w:tcPr>
            <w:tcW w:w="5244" w:type="dxa"/>
            <w:shd w:val="clear" w:color="auto" w:fill="auto"/>
          </w:tcPr>
          <w:p w14:paraId="02B00C99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  <w:noProof/>
              </w:rPr>
              <w:t>Markus Ian PYE</w:t>
            </w:r>
          </w:p>
        </w:tc>
      </w:tr>
      <w:tr w:rsidR="001416F7" w:rsidRPr="00722266" w14:paraId="7A3F798E" w14:textId="77777777" w:rsidTr="00E1496C">
        <w:tc>
          <w:tcPr>
            <w:tcW w:w="4710" w:type="dxa"/>
            <w:shd w:val="clear" w:color="auto" w:fill="auto"/>
          </w:tcPr>
          <w:p w14:paraId="4AAB523C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Kimberley Charlotte KERBY</w:t>
            </w:r>
          </w:p>
        </w:tc>
        <w:tc>
          <w:tcPr>
            <w:tcW w:w="5244" w:type="dxa"/>
            <w:shd w:val="clear" w:color="auto" w:fill="auto"/>
          </w:tcPr>
          <w:p w14:paraId="297EA2FC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Stephanie RAVEN</w:t>
            </w:r>
          </w:p>
        </w:tc>
      </w:tr>
      <w:tr w:rsidR="001416F7" w:rsidRPr="00722266" w14:paraId="38F0DE5C" w14:textId="77777777" w:rsidTr="00E1496C">
        <w:tc>
          <w:tcPr>
            <w:tcW w:w="4710" w:type="dxa"/>
            <w:shd w:val="clear" w:color="auto" w:fill="auto"/>
          </w:tcPr>
          <w:p w14:paraId="70273EE2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  <w:noProof/>
              </w:rPr>
              <w:t>Elisa Ann KNOWLMAN</w:t>
            </w:r>
          </w:p>
        </w:tc>
        <w:tc>
          <w:tcPr>
            <w:tcW w:w="5244" w:type="dxa"/>
            <w:shd w:val="clear" w:color="auto" w:fill="auto"/>
          </w:tcPr>
          <w:p w14:paraId="2CA45F83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Anthony ROBERTS</w:t>
            </w:r>
          </w:p>
        </w:tc>
      </w:tr>
      <w:tr w:rsidR="001416F7" w:rsidRPr="00722266" w14:paraId="12BC0CF8" w14:textId="77777777" w:rsidTr="00E1496C">
        <w:tc>
          <w:tcPr>
            <w:tcW w:w="4710" w:type="dxa"/>
            <w:shd w:val="clear" w:color="auto" w:fill="auto"/>
          </w:tcPr>
          <w:p w14:paraId="0B8F4AFD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  <w:noProof/>
              </w:rPr>
              <w:t>Ain Aldur KURU</w:t>
            </w:r>
          </w:p>
        </w:tc>
        <w:tc>
          <w:tcPr>
            <w:tcW w:w="5244" w:type="dxa"/>
            <w:shd w:val="clear" w:color="auto" w:fill="auto"/>
          </w:tcPr>
          <w:p w14:paraId="133C7E0A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  <w:noProof/>
              </w:rPr>
              <w:t>Christopher Rous ROBERTSON</w:t>
            </w:r>
          </w:p>
        </w:tc>
      </w:tr>
      <w:tr w:rsidR="001416F7" w:rsidRPr="00722266" w14:paraId="1A89FEE2" w14:textId="77777777" w:rsidTr="00E1496C">
        <w:tc>
          <w:tcPr>
            <w:tcW w:w="4710" w:type="dxa"/>
            <w:shd w:val="clear" w:color="auto" w:fill="auto"/>
          </w:tcPr>
          <w:p w14:paraId="534A3692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  <w:noProof/>
              </w:rPr>
              <w:t>Lisa Jane LAMBIE</w:t>
            </w:r>
          </w:p>
        </w:tc>
        <w:tc>
          <w:tcPr>
            <w:tcW w:w="5244" w:type="dxa"/>
            <w:shd w:val="clear" w:color="auto" w:fill="auto"/>
          </w:tcPr>
          <w:p w14:paraId="611C6CE2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  <w:noProof/>
              </w:rPr>
              <w:t>Kylie ROJAHN</w:t>
            </w:r>
          </w:p>
        </w:tc>
      </w:tr>
      <w:tr w:rsidR="001416F7" w:rsidRPr="00722266" w14:paraId="5E9C04E9" w14:textId="77777777" w:rsidTr="00E1496C">
        <w:tc>
          <w:tcPr>
            <w:tcW w:w="4710" w:type="dxa"/>
            <w:shd w:val="clear" w:color="auto" w:fill="auto"/>
          </w:tcPr>
          <w:p w14:paraId="3B03E357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Murray Dalton LANE</w:t>
            </w:r>
          </w:p>
        </w:tc>
        <w:tc>
          <w:tcPr>
            <w:tcW w:w="5244" w:type="dxa"/>
            <w:shd w:val="clear" w:color="auto" w:fill="auto"/>
          </w:tcPr>
          <w:p w14:paraId="1F356623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Warren Gordon ROWE</w:t>
            </w:r>
          </w:p>
        </w:tc>
      </w:tr>
      <w:tr w:rsidR="001416F7" w:rsidRPr="00722266" w14:paraId="538A4155" w14:textId="77777777" w:rsidTr="00E1496C">
        <w:tc>
          <w:tcPr>
            <w:tcW w:w="4710" w:type="dxa"/>
            <w:shd w:val="clear" w:color="auto" w:fill="auto"/>
          </w:tcPr>
          <w:p w14:paraId="22754154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Samuel Jack LE NOBLE</w:t>
            </w:r>
          </w:p>
        </w:tc>
        <w:tc>
          <w:tcPr>
            <w:tcW w:w="5244" w:type="dxa"/>
            <w:shd w:val="clear" w:color="auto" w:fill="auto"/>
          </w:tcPr>
          <w:p w14:paraId="0757EF76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  <w:noProof/>
              </w:rPr>
              <w:t>Travis Charles SCHMITT</w:t>
            </w:r>
          </w:p>
        </w:tc>
      </w:tr>
      <w:tr w:rsidR="001416F7" w:rsidRPr="00722266" w14:paraId="18C726D7" w14:textId="77777777" w:rsidTr="00E1496C">
        <w:tc>
          <w:tcPr>
            <w:tcW w:w="4710" w:type="dxa"/>
            <w:shd w:val="clear" w:color="auto" w:fill="auto"/>
          </w:tcPr>
          <w:p w14:paraId="79F92DF2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  <w:noProof/>
              </w:rPr>
              <w:t>Nicholas Clayton LICHTI</w:t>
            </w:r>
          </w:p>
        </w:tc>
        <w:tc>
          <w:tcPr>
            <w:tcW w:w="5244" w:type="dxa"/>
            <w:shd w:val="clear" w:color="auto" w:fill="auto"/>
          </w:tcPr>
          <w:p w14:paraId="67649579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  <w:noProof/>
              </w:rPr>
              <w:t>Gregory Charles SCHONFELDER</w:t>
            </w:r>
          </w:p>
        </w:tc>
      </w:tr>
      <w:tr w:rsidR="001416F7" w:rsidRPr="00722266" w14:paraId="66A626C1" w14:textId="77777777" w:rsidTr="00E1496C">
        <w:tc>
          <w:tcPr>
            <w:tcW w:w="4710" w:type="dxa"/>
            <w:shd w:val="clear" w:color="auto" w:fill="auto"/>
          </w:tcPr>
          <w:p w14:paraId="2B29BE74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  <w:noProof/>
              </w:rPr>
              <w:t>Claire LOVEJOY</w:t>
            </w:r>
          </w:p>
        </w:tc>
        <w:tc>
          <w:tcPr>
            <w:tcW w:w="5244" w:type="dxa"/>
            <w:shd w:val="clear" w:color="auto" w:fill="auto"/>
          </w:tcPr>
          <w:p w14:paraId="7B7C3264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  <w:noProof/>
              </w:rPr>
              <w:t>Russell John SCHULER</w:t>
            </w:r>
          </w:p>
        </w:tc>
      </w:tr>
      <w:tr w:rsidR="001416F7" w:rsidRPr="00722266" w14:paraId="2E1000A6" w14:textId="77777777" w:rsidTr="00E1496C">
        <w:tc>
          <w:tcPr>
            <w:tcW w:w="4710" w:type="dxa"/>
            <w:shd w:val="clear" w:color="auto" w:fill="auto"/>
          </w:tcPr>
          <w:p w14:paraId="0F29A0D8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  <w:noProof/>
              </w:rPr>
              <w:t>Dale Wayne LOVETT</w:t>
            </w:r>
          </w:p>
        </w:tc>
        <w:tc>
          <w:tcPr>
            <w:tcW w:w="5244" w:type="dxa"/>
            <w:shd w:val="clear" w:color="auto" w:fill="auto"/>
          </w:tcPr>
          <w:p w14:paraId="4B0C3311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Sandra Jane SEAR</w:t>
            </w:r>
          </w:p>
        </w:tc>
      </w:tr>
      <w:tr w:rsidR="001416F7" w:rsidRPr="00722266" w14:paraId="180E11CE" w14:textId="77777777" w:rsidTr="00E1496C">
        <w:tc>
          <w:tcPr>
            <w:tcW w:w="4710" w:type="dxa"/>
            <w:shd w:val="clear" w:color="auto" w:fill="auto"/>
          </w:tcPr>
          <w:p w14:paraId="36F5A23E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Andrew Barry MAGOFFIN</w:t>
            </w:r>
          </w:p>
        </w:tc>
        <w:tc>
          <w:tcPr>
            <w:tcW w:w="5244" w:type="dxa"/>
            <w:shd w:val="clear" w:color="auto" w:fill="auto"/>
          </w:tcPr>
          <w:p w14:paraId="085DF85F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  <w:noProof/>
              </w:rPr>
              <w:t>Christopher SHEERAN</w:t>
            </w:r>
          </w:p>
        </w:tc>
      </w:tr>
      <w:tr w:rsidR="001416F7" w:rsidRPr="00722266" w14:paraId="6645161A" w14:textId="77777777" w:rsidTr="00E1496C">
        <w:tc>
          <w:tcPr>
            <w:tcW w:w="4710" w:type="dxa"/>
            <w:shd w:val="clear" w:color="auto" w:fill="auto"/>
          </w:tcPr>
          <w:p w14:paraId="6ECDD5A3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Kelvin John MASON</w:t>
            </w:r>
          </w:p>
        </w:tc>
        <w:tc>
          <w:tcPr>
            <w:tcW w:w="5244" w:type="dxa"/>
            <w:shd w:val="clear" w:color="auto" w:fill="auto"/>
          </w:tcPr>
          <w:p w14:paraId="6989CB31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  <w:noProof/>
              </w:rPr>
              <w:t>Bruce Robert Edward SHEPHARD</w:t>
            </w:r>
          </w:p>
        </w:tc>
      </w:tr>
      <w:tr w:rsidR="001416F7" w:rsidRPr="00722266" w14:paraId="29BEB430" w14:textId="77777777" w:rsidTr="00E1496C">
        <w:tc>
          <w:tcPr>
            <w:tcW w:w="4710" w:type="dxa"/>
            <w:shd w:val="clear" w:color="auto" w:fill="auto"/>
          </w:tcPr>
          <w:p w14:paraId="036DD497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  <w:noProof/>
              </w:rPr>
              <w:t>Kasey Lee MCAULIFFE-LAKE</w:t>
            </w:r>
          </w:p>
        </w:tc>
        <w:tc>
          <w:tcPr>
            <w:tcW w:w="5244" w:type="dxa"/>
            <w:shd w:val="clear" w:color="auto" w:fill="auto"/>
          </w:tcPr>
          <w:p w14:paraId="278162F9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  <w:noProof/>
              </w:rPr>
              <w:t>Danielle Julie SIBENALER</w:t>
            </w:r>
          </w:p>
        </w:tc>
      </w:tr>
      <w:tr w:rsidR="001416F7" w:rsidRPr="00722266" w14:paraId="45CF157D" w14:textId="77777777" w:rsidTr="00E1496C">
        <w:tc>
          <w:tcPr>
            <w:tcW w:w="4710" w:type="dxa"/>
            <w:shd w:val="clear" w:color="auto" w:fill="auto"/>
          </w:tcPr>
          <w:p w14:paraId="14136517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Emma MOLLER</w:t>
            </w:r>
          </w:p>
        </w:tc>
        <w:tc>
          <w:tcPr>
            <w:tcW w:w="5244" w:type="dxa"/>
            <w:shd w:val="clear" w:color="auto" w:fill="auto"/>
          </w:tcPr>
          <w:p w14:paraId="4719DA0E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  <w:noProof/>
              </w:rPr>
              <w:t>Kelvin Robert SLADE</w:t>
            </w:r>
          </w:p>
        </w:tc>
      </w:tr>
      <w:tr w:rsidR="001416F7" w:rsidRPr="00722266" w14:paraId="6C009275" w14:textId="77777777" w:rsidTr="00E1496C">
        <w:tc>
          <w:tcPr>
            <w:tcW w:w="4710" w:type="dxa"/>
            <w:shd w:val="clear" w:color="auto" w:fill="auto"/>
          </w:tcPr>
          <w:p w14:paraId="34784469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Andrew Branko Phillip MONTGOMERY-HRIBAR</w:t>
            </w:r>
          </w:p>
        </w:tc>
        <w:tc>
          <w:tcPr>
            <w:tcW w:w="5244" w:type="dxa"/>
            <w:shd w:val="clear" w:color="auto" w:fill="auto"/>
          </w:tcPr>
          <w:p w14:paraId="04E54E7C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  <w:noProof/>
              </w:rPr>
              <w:t>Stuart Donald SMITH</w:t>
            </w:r>
          </w:p>
        </w:tc>
      </w:tr>
      <w:tr w:rsidR="001416F7" w:rsidRPr="00722266" w14:paraId="4B7F7384" w14:textId="77777777" w:rsidTr="00E1496C">
        <w:tc>
          <w:tcPr>
            <w:tcW w:w="4710" w:type="dxa"/>
            <w:shd w:val="clear" w:color="auto" w:fill="auto"/>
          </w:tcPr>
          <w:p w14:paraId="6CFF812C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Rebecca Therese MOORE</w:t>
            </w:r>
          </w:p>
        </w:tc>
        <w:tc>
          <w:tcPr>
            <w:tcW w:w="5244" w:type="dxa"/>
            <w:shd w:val="clear" w:color="auto" w:fill="auto"/>
          </w:tcPr>
          <w:p w14:paraId="210B59C4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  <w:noProof/>
              </w:rPr>
              <w:t>Linda Marie TAIT</w:t>
            </w:r>
          </w:p>
        </w:tc>
      </w:tr>
      <w:tr w:rsidR="001416F7" w:rsidRPr="00722266" w14:paraId="7E2DB21B" w14:textId="77777777" w:rsidTr="00E1496C">
        <w:tc>
          <w:tcPr>
            <w:tcW w:w="4710" w:type="dxa"/>
            <w:shd w:val="clear" w:color="auto" w:fill="auto"/>
          </w:tcPr>
          <w:p w14:paraId="737F7B72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Michael Edward MORAN</w:t>
            </w:r>
          </w:p>
        </w:tc>
        <w:tc>
          <w:tcPr>
            <w:tcW w:w="5244" w:type="dxa"/>
            <w:shd w:val="clear" w:color="auto" w:fill="auto"/>
          </w:tcPr>
          <w:p w14:paraId="7CAFC536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Christopher Ronald TAYLOR</w:t>
            </w:r>
          </w:p>
        </w:tc>
      </w:tr>
      <w:tr w:rsidR="001416F7" w:rsidRPr="00722266" w14:paraId="7D4BBA9A" w14:textId="77777777" w:rsidTr="00E1496C">
        <w:tc>
          <w:tcPr>
            <w:tcW w:w="4710" w:type="dxa"/>
            <w:shd w:val="clear" w:color="auto" w:fill="auto"/>
          </w:tcPr>
          <w:p w14:paraId="3A16C200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Henk Michael MULDER</w:t>
            </w:r>
          </w:p>
        </w:tc>
        <w:tc>
          <w:tcPr>
            <w:tcW w:w="5244" w:type="dxa"/>
            <w:shd w:val="clear" w:color="auto" w:fill="auto"/>
          </w:tcPr>
          <w:p w14:paraId="161D4E26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  <w:noProof/>
              </w:rPr>
              <w:t>Sandra Margaret TEMPEST</w:t>
            </w:r>
          </w:p>
        </w:tc>
      </w:tr>
      <w:tr w:rsidR="001416F7" w:rsidRPr="00722266" w14:paraId="11A4320E" w14:textId="77777777" w:rsidTr="00E1496C">
        <w:tc>
          <w:tcPr>
            <w:tcW w:w="4710" w:type="dxa"/>
            <w:shd w:val="clear" w:color="auto" w:fill="auto"/>
          </w:tcPr>
          <w:p w14:paraId="5D42ABFE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Jennifer MULLANEY</w:t>
            </w:r>
          </w:p>
        </w:tc>
        <w:tc>
          <w:tcPr>
            <w:tcW w:w="5244" w:type="dxa"/>
            <w:shd w:val="clear" w:color="auto" w:fill="auto"/>
          </w:tcPr>
          <w:p w14:paraId="61CD0776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Andrew Vince VERES</w:t>
            </w:r>
          </w:p>
        </w:tc>
      </w:tr>
      <w:tr w:rsidR="001416F7" w:rsidRPr="00722266" w14:paraId="4FB0E841" w14:textId="77777777" w:rsidTr="00E1496C">
        <w:tc>
          <w:tcPr>
            <w:tcW w:w="4710" w:type="dxa"/>
            <w:shd w:val="clear" w:color="auto" w:fill="auto"/>
          </w:tcPr>
          <w:p w14:paraId="6321040C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Luke Edward NELLER</w:t>
            </w:r>
          </w:p>
        </w:tc>
        <w:tc>
          <w:tcPr>
            <w:tcW w:w="5244" w:type="dxa"/>
            <w:shd w:val="clear" w:color="auto" w:fill="auto"/>
          </w:tcPr>
          <w:p w14:paraId="04A52CB6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  <w:noProof/>
              </w:rPr>
              <w:t>William Bressan WATSON</w:t>
            </w:r>
          </w:p>
        </w:tc>
      </w:tr>
      <w:tr w:rsidR="001416F7" w:rsidRPr="00722266" w14:paraId="65B90379" w14:textId="77777777" w:rsidTr="00E1496C">
        <w:tc>
          <w:tcPr>
            <w:tcW w:w="4710" w:type="dxa"/>
            <w:shd w:val="clear" w:color="auto" w:fill="auto"/>
          </w:tcPr>
          <w:p w14:paraId="50CAF0E9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  <w:noProof/>
              </w:rPr>
              <w:t>John Joseph O’DWYER</w:t>
            </w:r>
          </w:p>
        </w:tc>
        <w:tc>
          <w:tcPr>
            <w:tcW w:w="5244" w:type="dxa"/>
            <w:shd w:val="clear" w:color="auto" w:fill="auto"/>
          </w:tcPr>
          <w:p w14:paraId="1488F8AF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Christopher Mark WESTAWAY</w:t>
            </w:r>
          </w:p>
        </w:tc>
      </w:tr>
      <w:tr w:rsidR="001416F7" w:rsidRPr="00722266" w14:paraId="5F30E898" w14:textId="77777777" w:rsidTr="00E1496C">
        <w:tc>
          <w:tcPr>
            <w:tcW w:w="4710" w:type="dxa"/>
            <w:shd w:val="clear" w:color="auto" w:fill="auto"/>
          </w:tcPr>
          <w:p w14:paraId="05C7381D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John PANARETOS</w:t>
            </w:r>
          </w:p>
        </w:tc>
        <w:tc>
          <w:tcPr>
            <w:tcW w:w="5244" w:type="dxa"/>
            <w:shd w:val="clear" w:color="auto" w:fill="auto"/>
          </w:tcPr>
          <w:p w14:paraId="46C06D60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Beth Margaret WINKLE</w:t>
            </w:r>
          </w:p>
        </w:tc>
      </w:tr>
      <w:tr w:rsidR="001416F7" w:rsidRPr="00722266" w14:paraId="520C5358" w14:textId="77777777" w:rsidTr="00E1496C">
        <w:tc>
          <w:tcPr>
            <w:tcW w:w="4710" w:type="dxa"/>
            <w:shd w:val="clear" w:color="auto" w:fill="auto"/>
          </w:tcPr>
          <w:p w14:paraId="7257FE8F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</w:rPr>
              <w:t>Andrew Allan PARKER</w:t>
            </w:r>
          </w:p>
        </w:tc>
        <w:tc>
          <w:tcPr>
            <w:tcW w:w="5244" w:type="dxa"/>
            <w:shd w:val="clear" w:color="auto" w:fill="auto"/>
          </w:tcPr>
          <w:p w14:paraId="34CDB101" w14:textId="77777777" w:rsidR="001416F7" w:rsidRPr="00722266" w:rsidRDefault="001416F7" w:rsidP="001416F7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722266">
              <w:rPr>
                <w:rFonts w:ascii="Arial" w:hAnsi="Arial" w:cs="Arial"/>
              </w:rPr>
              <w:t>Chiara Teresa WOOD</w:t>
            </w:r>
          </w:p>
        </w:tc>
      </w:tr>
      <w:tr w:rsidR="0016295F" w:rsidRPr="00722266" w14:paraId="2D090E3E" w14:textId="77777777" w:rsidTr="00E1496C">
        <w:tc>
          <w:tcPr>
            <w:tcW w:w="4710" w:type="dxa"/>
            <w:shd w:val="clear" w:color="auto" w:fill="auto"/>
          </w:tcPr>
          <w:p w14:paraId="3DE64AF5" w14:textId="77777777" w:rsidR="0016295F" w:rsidRPr="00722266" w:rsidRDefault="0016295F" w:rsidP="0016295F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722266">
              <w:rPr>
                <w:rFonts w:ascii="Arial" w:hAnsi="Arial" w:cs="Arial"/>
                <w:noProof/>
              </w:rPr>
              <w:t>Bryan Anthony PAYNE</w:t>
            </w:r>
          </w:p>
        </w:tc>
        <w:tc>
          <w:tcPr>
            <w:tcW w:w="5244" w:type="dxa"/>
            <w:shd w:val="clear" w:color="auto" w:fill="auto"/>
          </w:tcPr>
          <w:p w14:paraId="46D679BC" w14:textId="77777777" w:rsidR="0016295F" w:rsidRPr="00722266" w:rsidRDefault="0016295F" w:rsidP="001416F7">
            <w:pPr>
              <w:spacing w:before="40" w:after="40" w:line="240" w:lineRule="auto"/>
              <w:ind w:left="360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</w:tbl>
    <w:p w14:paraId="4F743E68" w14:textId="77777777" w:rsidR="00EB788B" w:rsidRPr="00722266" w:rsidRDefault="00C862E4" w:rsidP="00C862E4">
      <w:pPr>
        <w:numPr>
          <w:ilvl w:val="0"/>
          <w:numId w:val="6"/>
        </w:numPr>
        <w:spacing w:before="240" w:after="0" w:line="240" w:lineRule="auto"/>
        <w:jc w:val="both"/>
        <w:rPr>
          <w:rFonts w:ascii="Arial" w:hAnsi="Arial" w:cs="Arial"/>
          <w:i/>
          <w:iCs/>
          <w:color w:val="000000"/>
          <w:u w:val="single"/>
          <w:lang w:eastAsia="en-AU"/>
        </w:rPr>
      </w:pPr>
      <w:r w:rsidRPr="00722266">
        <w:rPr>
          <w:rFonts w:ascii="Arial" w:hAnsi="Arial" w:cs="Arial"/>
          <w:i/>
          <w:iCs/>
          <w:color w:val="000000"/>
          <w:u w:val="single"/>
          <w:lang w:eastAsia="en-AU"/>
        </w:rPr>
        <w:t>Attachments</w:t>
      </w:r>
    </w:p>
    <w:p w14:paraId="398B0C79" w14:textId="77777777" w:rsidR="00C862E4" w:rsidRPr="00722266" w:rsidRDefault="00C862E4" w:rsidP="00C862E4">
      <w:pPr>
        <w:numPr>
          <w:ilvl w:val="0"/>
          <w:numId w:val="9"/>
        </w:numPr>
        <w:spacing w:before="240" w:after="0" w:line="240" w:lineRule="auto"/>
        <w:jc w:val="both"/>
        <w:rPr>
          <w:rFonts w:ascii="Arial" w:hAnsi="Arial" w:cs="Arial"/>
          <w:color w:val="000000"/>
          <w:lang w:eastAsia="en-AU"/>
        </w:rPr>
      </w:pPr>
      <w:r w:rsidRPr="00722266">
        <w:rPr>
          <w:rFonts w:ascii="Arial" w:hAnsi="Arial" w:cs="Arial"/>
          <w:color w:val="000000"/>
          <w:lang w:eastAsia="en-AU"/>
        </w:rPr>
        <w:t>Nil.</w:t>
      </w:r>
    </w:p>
    <w:sectPr w:rsidR="00C862E4" w:rsidRPr="00722266" w:rsidSect="00D22112">
      <w:headerReference w:type="default" r:id="rId10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8CDE8" w14:textId="77777777" w:rsidR="00B73ECB" w:rsidRDefault="00B73ECB" w:rsidP="00067E6D">
      <w:pPr>
        <w:spacing w:after="0" w:line="240" w:lineRule="auto"/>
      </w:pPr>
      <w:r>
        <w:separator/>
      </w:r>
    </w:p>
  </w:endnote>
  <w:endnote w:type="continuationSeparator" w:id="0">
    <w:p w14:paraId="25C123BA" w14:textId="77777777" w:rsidR="00B73ECB" w:rsidRDefault="00B73ECB" w:rsidP="0006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5D26E" w14:textId="77777777" w:rsidR="00B73ECB" w:rsidRDefault="00B73ECB" w:rsidP="00067E6D">
      <w:pPr>
        <w:spacing w:after="0" w:line="240" w:lineRule="auto"/>
      </w:pPr>
      <w:r>
        <w:separator/>
      </w:r>
    </w:p>
  </w:footnote>
  <w:footnote w:type="continuationSeparator" w:id="0">
    <w:p w14:paraId="6C05048D" w14:textId="77777777" w:rsidR="00B73ECB" w:rsidRDefault="00B73ECB" w:rsidP="0006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24850" w14:textId="77777777" w:rsidR="00C608F0" w:rsidRPr="00722266" w:rsidRDefault="00C608F0" w:rsidP="00E1496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0" w:color="auto"/>
      </w:pBdr>
      <w:jc w:val="center"/>
      <w:rPr>
        <w:rFonts w:ascii="Arial" w:hAnsi="Arial" w:cs="Arial"/>
        <w:b/>
        <w:sz w:val="28"/>
      </w:rPr>
    </w:pPr>
    <w:r w:rsidRPr="00722266">
      <w:rPr>
        <w:rFonts w:ascii="Arial" w:hAnsi="Arial" w:cs="Arial"/>
        <w:b/>
        <w:sz w:val="28"/>
      </w:rPr>
      <w:t>Queensland Government</w:t>
    </w:r>
  </w:p>
  <w:p w14:paraId="115D00EE" w14:textId="77777777" w:rsidR="00C608F0" w:rsidRPr="00722266" w:rsidRDefault="00C608F0" w:rsidP="00E1496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0" w:color="auto"/>
      </w:pBdr>
      <w:tabs>
        <w:tab w:val="center" w:pos="0"/>
      </w:tabs>
      <w:jc w:val="center"/>
      <w:rPr>
        <w:rFonts w:ascii="Arial" w:hAnsi="Arial" w:cs="Arial"/>
        <w:b/>
      </w:rPr>
    </w:pPr>
    <w:r w:rsidRPr="00722266">
      <w:rPr>
        <w:rFonts w:ascii="Arial" w:hAnsi="Arial" w:cs="Arial"/>
        <w:b/>
      </w:rPr>
      <w:t xml:space="preserve">Cabinet – </w:t>
    </w:r>
    <w:r w:rsidR="00D60B39" w:rsidRPr="00722266">
      <w:rPr>
        <w:rFonts w:ascii="Arial" w:hAnsi="Arial" w:cs="Arial"/>
        <w:b/>
      </w:rPr>
      <w:t>March 2021</w:t>
    </w:r>
  </w:p>
  <w:p w14:paraId="37F95219" w14:textId="77777777" w:rsidR="00C608F0" w:rsidRPr="00722266" w:rsidRDefault="00C608F0" w:rsidP="00C608F0">
    <w:pPr>
      <w:tabs>
        <w:tab w:val="center" w:pos="4513"/>
        <w:tab w:val="right" w:pos="9026"/>
      </w:tabs>
      <w:spacing w:before="120" w:after="0" w:line="240" w:lineRule="auto"/>
      <w:rPr>
        <w:rFonts w:ascii="Arial" w:hAnsi="Arial" w:cs="Arial"/>
        <w:b/>
        <w:color w:val="000000"/>
        <w:u w:val="single"/>
        <w:lang w:eastAsia="en-AU"/>
      </w:rPr>
    </w:pPr>
    <w:r w:rsidRPr="00722266">
      <w:rPr>
        <w:rFonts w:ascii="Arial" w:hAnsi="Arial" w:cs="Arial"/>
        <w:b/>
        <w:color w:val="000000"/>
        <w:u w:val="single"/>
        <w:lang w:eastAsia="en-AU"/>
      </w:rPr>
      <w:t xml:space="preserve">Appointment of referees </w:t>
    </w:r>
    <w:r w:rsidR="00FC4001" w:rsidRPr="00722266">
      <w:rPr>
        <w:rFonts w:ascii="Arial" w:hAnsi="Arial" w:cs="Arial"/>
        <w:b/>
        <w:color w:val="000000"/>
        <w:u w:val="single"/>
        <w:lang w:eastAsia="en-AU"/>
      </w:rPr>
      <w:t>for the Development Tribunals</w:t>
    </w:r>
  </w:p>
  <w:p w14:paraId="72CF664A" w14:textId="77777777" w:rsidR="00C608F0" w:rsidRPr="00722266" w:rsidRDefault="00C608F0" w:rsidP="00C608F0">
    <w:pPr>
      <w:spacing w:before="120" w:after="0"/>
      <w:rPr>
        <w:rFonts w:ascii="Arial" w:hAnsi="Arial" w:cs="Arial"/>
        <w:b/>
        <w:u w:val="single"/>
      </w:rPr>
    </w:pPr>
    <w:r w:rsidRPr="00722266">
      <w:rPr>
        <w:rFonts w:ascii="Arial" w:hAnsi="Arial" w:cs="Arial"/>
        <w:b/>
        <w:u w:val="single"/>
      </w:rPr>
      <w:t xml:space="preserve">Minister for </w:t>
    </w:r>
    <w:r w:rsidR="00D60B39" w:rsidRPr="00722266">
      <w:rPr>
        <w:rFonts w:ascii="Arial" w:hAnsi="Arial" w:cs="Arial"/>
        <w:b/>
        <w:u w:val="single"/>
      </w:rPr>
      <w:t>Energy, Renewables and Hydrogen and Minister for Public Works and Procurement</w:t>
    </w:r>
  </w:p>
  <w:p w14:paraId="19942397" w14:textId="77777777" w:rsidR="00C608F0" w:rsidRPr="00C608F0" w:rsidRDefault="00C608F0" w:rsidP="00C608F0">
    <w:pPr>
      <w:pStyle w:val="Header"/>
      <w:pBdr>
        <w:bottom w:val="single" w:sz="4" w:space="1" w:color="auto"/>
      </w:pBdr>
      <w:rPr>
        <w:sz w:val="10"/>
        <w:szCs w:val="10"/>
      </w:rPr>
    </w:pPr>
  </w:p>
  <w:p w14:paraId="63261153" w14:textId="77777777" w:rsidR="00067E6D" w:rsidRPr="00C608F0" w:rsidRDefault="00067E6D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8279B"/>
    <w:multiLevelType w:val="hybridMultilevel"/>
    <w:tmpl w:val="3EAA6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B011D"/>
    <w:multiLevelType w:val="hybridMultilevel"/>
    <w:tmpl w:val="EC3EB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64EC4"/>
    <w:multiLevelType w:val="hybridMultilevel"/>
    <w:tmpl w:val="09AEB4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E91558"/>
    <w:multiLevelType w:val="hybridMultilevel"/>
    <w:tmpl w:val="29482380"/>
    <w:lvl w:ilvl="0" w:tplc="46A6A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81229"/>
    <w:multiLevelType w:val="hybridMultilevel"/>
    <w:tmpl w:val="510CB8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2E2CA5"/>
    <w:multiLevelType w:val="hybridMultilevel"/>
    <w:tmpl w:val="E67E0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026"/>
    <w:multiLevelType w:val="hybridMultilevel"/>
    <w:tmpl w:val="CA443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B7546"/>
    <w:multiLevelType w:val="hybridMultilevel"/>
    <w:tmpl w:val="99DCF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B3162"/>
    <w:multiLevelType w:val="hybridMultilevel"/>
    <w:tmpl w:val="F0DA7934"/>
    <w:lvl w:ilvl="0" w:tplc="20301EA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176F87"/>
    <w:multiLevelType w:val="hybridMultilevel"/>
    <w:tmpl w:val="5E288EAA"/>
    <w:lvl w:ilvl="0" w:tplc="B99AD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removePersonalInformation/>
  <w:removeDateAndTime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F50"/>
    <w:rsid w:val="00046FDF"/>
    <w:rsid w:val="00067E6D"/>
    <w:rsid w:val="00097782"/>
    <w:rsid w:val="000A541B"/>
    <w:rsid w:val="000F4ABA"/>
    <w:rsid w:val="000F5A6E"/>
    <w:rsid w:val="00113BA2"/>
    <w:rsid w:val="001416F7"/>
    <w:rsid w:val="0016295F"/>
    <w:rsid w:val="001949A2"/>
    <w:rsid w:val="001B2610"/>
    <w:rsid w:val="001B7BAE"/>
    <w:rsid w:val="001D4C91"/>
    <w:rsid w:val="001E5743"/>
    <w:rsid w:val="0021279B"/>
    <w:rsid w:val="002278F2"/>
    <w:rsid w:val="00233974"/>
    <w:rsid w:val="0028583A"/>
    <w:rsid w:val="0028696A"/>
    <w:rsid w:val="002B2CEB"/>
    <w:rsid w:val="002C4165"/>
    <w:rsid w:val="002C471A"/>
    <w:rsid w:val="002D064F"/>
    <w:rsid w:val="002D52A9"/>
    <w:rsid w:val="002F4856"/>
    <w:rsid w:val="002F54F9"/>
    <w:rsid w:val="00342B55"/>
    <w:rsid w:val="00371F78"/>
    <w:rsid w:val="0038092D"/>
    <w:rsid w:val="00394F1A"/>
    <w:rsid w:val="003A7F4B"/>
    <w:rsid w:val="004209E9"/>
    <w:rsid w:val="00426D45"/>
    <w:rsid w:val="00444B71"/>
    <w:rsid w:val="00466660"/>
    <w:rsid w:val="00481E6C"/>
    <w:rsid w:val="00490F02"/>
    <w:rsid w:val="004B0CDE"/>
    <w:rsid w:val="004B2EA9"/>
    <w:rsid w:val="004C20CE"/>
    <w:rsid w:val="004C34F2"/>
    <w:rsid w:val="004C71D7"/>
    <w:rsid w:val="004D2F50"/>
    <w:rsid w:val="004E34F0"/>
    <w:rsid w:val="004F0CF5"/>
    <w:rsid w:val="005025AF"/>
    <w:rsid w:val="00523C44"/>
    <w:rsid w:val="00526BA1"/>
    <w:rsid w:val="005336D1"/>
    <w:rsid w:val="00551D58"/>
    <w:rsid w:val="005563E0"/>
    <w:rsid w:val="00560DFD"/>
    <w:rsid w:val="00593C0D"/>
    <w:rsid w:val="005A6528"/>
    <w:rsid w:val="00613A9D"/>
    <w:rsid w:val="00630632"/>
    <w:rsid w:val="00662AAC"/>
    <w:rsid w:val="00697ECB"/>
    <w:rsid w:val="006A190E"/>
    <w:rsid w:val="006A33DA"/>
    <w:rsid w:val="006E1919"/>
    <w:rsid w:val="00722266"/>
    <w:rsid w:val="007364AF"/>
    <w:rsid w:val="007428F4"/>
    <w:rsid w:val="00762407"/>
    <w:rsid w:val="007A08BF"/>
    <w:rsid w:val="007A5B72"/>
    <w:rsid w:val="007E30AF"/>
    <w:rsid w:val="007F13C1"/>
    <w:rsid w:val="00832EF4"/>
    <w:rsid w:val="00852AEA"/>
    <w:rsid w:val="008717C8"/>
    <w:rsid w:val="00873735"/>
    <w:rsid w:val="0089645E"/>
    <w:rsid w:val="00897E02"/>
    <w:rsid w:val="008A0EDA"/>
    <w:rsid w:val="008A2900"/>
    <w:rsid w:val="008A3B8A"/>
    <w:rsid w:val="008A452A"/>
    <w:rsid w:val="008A6420"/>
    <w:rsid w:val="008B49F3"/>
    <w:rsid w:val="008D5F61"/>
    <w:rsid w:val="00901575"/>
    <w:rsid w:val="00931540"/>
    <w:rsid w:val="00962BE1"/>
    <w:rsid w:val="00973A96"/>
    <w:rsid w:val="009843AF"/>
    <w:rsid w:val="00986E4D"/>
    <w:rsid w:val="00995A35"/>
    <w:rsid w:val="009E2026"/>
    <w:rsid w:val="00A05280"/>
    <w:rsid w:val="00A309B1"/>
    <w:rsid w:val="00A527A9"/>
    <w:rsid w:val="00A539F4"/>
    <w:rsid w:val="00A7016C"/>
    <w:rsid w:val="00A857A4"/>
    <w:rsid w:val="00AA77B4"/>
    <w:rsid w:val="00AB5086"/>
    <w:rsid w:val="00B0003C"/>
    <w:rsid w:val="00B27FA7"/>
    <w:rsid w:val="00B316A9"/>
    <w:rsid w:val="00B356E7"/>
    <w:rsid w:val="00B40E27"/>
    <w:rsid w:val="00B70867"/>
    <w:rsid w:val="00B73ECB"/>
    <w:rsid w:val="00B8336A"/>
    <w:rsid w:val="00B838AF"/>
    <w:rsid w:val="00BB14C8"/>
    <w:rsid w:val="00BE719B"/>
    <w:rsid w:val="00C14EC2"/>
    <w:rsid w:val="00C17678"/>
    <w:rsid w:val="00C25FF8"/>
    <w:rsid w:val="00C528C9"/>
    <w:rsid w:val="00C602BD"/>
    <w:rsid w:val="00C608F0"/>
    <w:rsid w:val="00C72AFF"/>
    <w:rsid w:val="00C83F36"/>
    <w:rsid w:val="00C862E4"/>
    <w:rsid w:val="00CC5278"/>
    <w:rsid w:val="00D15620"/>
    <w:rsid w:val="00D22112"/>
    <w:rsid w:val="00D25B1C"/>
    <w:rsid w:val="00D42A0A"/>
    <w:rsid w:val="00D60B39"/>
    <w:rsid w:val="00D61B47"/>
    <w:rsid w:val="00D97F74"/>
    <w:rsid w:val="00DD5916"/>
    <w:rsid w:val="00DE3291"/>
    <w:rsid w:val="00DF39FF"/>
    <w:rsid w:val="00E1496C"/>
    <w:rsid w:val="00E74AE4"/>
    <w:rsid w:val="00E851EE"/>
    <w:rsid w:val="00E91885"/>
    <w:rsid w:val="00EB788B"/>
    <w:rsid w:val="00EC08E2"/>
    <w:rsid w:val="00EC1AA1"/>
    <w:rsid w:val="00EC3BE6"/>
    <w:rsid w:val="00EC634F"/>
    <w:rsid w:val="00F20902"/>
    <w:rsid w:val="00F24CCD"/>
    <w:rsid w:val="00F9420D"/>
    <w:rsid w:val="00F963DB"/>
    <w:rsid w:val="00FC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560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E6D"/>
  </w:style>
  <w:style w:type="paragraph" w:styleId="Footer">
    <w:name w:val="footer"/>
    <w:basedOn w:val="Normal"/>
    <w:link w:val="FooterChar"/>
    <w:uiPriority w:val="99"/>
    <w:unhideWhenUsed/>
    <w:rsid w:val="00067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E6D"/>
  </w:style>
  <w:style w:type="paragraph" w:styleId="ListParagraph">
    <w:name w:val="List Paragraph"/>
    <w:basedOn w:val="Normal"/>
    <w:uiPriority w:val="34"/>
    <w:qFormat/>
    <w:rsid w:val="00A052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3BA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73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73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7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373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B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C17B5-9164-4EE8-89DC-64E8F84738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0D3748-9979-4D64-AE8F-5AB2A734F1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B4728-466D-4556-8A69-13F1A0555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2993</Characters>
  <Application>Microsoft Office Word</Application>
  <DocSecurity>0</DocSecurity>
  <Lines>125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3467</CharactersWithSpaces>
  <SharedDoc>false</SharedDoc>
  <HyperlinkBase>https://www.cabinet.qld.gov.au/documents/2021/Mar/DevelopmentTribunalsRefereesAppt/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cp:lastPrinted>2021-02-02T02:28:00Z</cp:lastPrinted>
  <dcterms:created xsi:type="dcterms:W3CDTF">2021-06-09T07:01:00Z</dcterms:created>
  <dcterms:modified xsi:type="dcterms:W3CDTF">2021-07-12T04:16:00Z</dcterms:modified>
  <cp:category>Significant_Appointments,Building_and_Construction</cp:category>
</cp:coreProperties>
</file>